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192F43"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466E2">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B0E3C" w:rsidRPr="002B0E3C">
        <w:t>Real Estate Law and Procedures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B0E3C" w:rsidRPr="002B0E3C">
        <w:t>PALG 2223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B0E3C" w:rsidRPr="002B0E3C">
        <w:t>PALG 222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466E2">
        <w:fldChar w:fldCharType="begin">
          <w:ffData>
            <w:name w:val="Text27"/>
            <w:enabled/>
            <w:calcOnExit w:val="0"/>
            <w:textInput>
              <w:maxLength w:val="30"/>
            </w:textInput>
          </w:ffData>
        </w:fldChar>
      </w:r>
      <w:bookmarkStart w:id="5" w:name="Text27"/>
      <w:r w:rsidRPr="006466E2">
        <w:instrText xml:space="preserve"> FORMTEXT </w:instrText>
      </w:r>
      <w:r w:rsidRPr="006466E2">
        <w:fldChar w:fldCharType="separate"/>
      </w:r>
      <w:r w:rsidR="002B0E3C" w:rsidRPr="006466E2">
        <w:t>3</w:t>
      </w:r>
      <w:r w:rsidRPr="006466E2">
        <w:fldChar w:fldCharType="end"/>
      </w:r>
      <w:bookmarkEnd w:id="5"/>
      <w:r w:rsidRPr="006466E2">
        <w:t>-</w:t>
      </w:r>
      <w:r w:rsidRPr="006466E2">
        <w:fldChar w:fldCharType="begin">
          <w:ffData>
            <w:name w:val="Text33"/>
            <w:enabled/>
            <w:calcOnExit w:val="0"/>
            <w:textInput/>
          </w:ffData>
        </w:fldChar>
      </w:r>
      <w:bookmarkStart w:id="6" w:name="Text33"/>
      <w:r w:rsidRPr="006466E2">
        <w:instrText xml:space="preserve"> FORMTEXT </w:instrText>
      </w:r>
      <w:r w:rsidRPr="006466E2">
        <w:fldChar w:fldCharType="separate"/>
      </w:r>
      <w:r w:rsidR="002B0E3C" w:rsidRPr="006466E2">
        <w:t>0</w:t>
      </w:r>
      <w:r w:rsidRPr="006466E2">
        <w:fldChar w:fldCharType="end"/>
      </w:r>
      <w:bookmarkEnd w:id="6"/>
      <w:r w:rsidRPr="006466E2">
        <w:t>-</w:t>
      </w:r>
      <w:r w:rsidRPr="006466E2">
        <w:fldChar w:fldCharType="begin">
          <w:ffData>
            <w:name w:val="Text34"/>
            <w:enabled/>
            <w:calcOnExit w:val="0"/>
            <w:textInput/>
          </w:ffData>
        </w:fldChar>
      </w:r>
      <w:bookmarkStart w:id="7" w:name="Text34"/>
      <w:r w:rsidRPr="006466E2">
        <w:instrText xml:space="preserve"> FORMTEXT </w:instrText>
      </w:r>
      <w:r w:rsidRPr="006466E2">
        <w:fldChar w:fldCharType="separate"/>
      </w:r>
      <w:r w:rsidR="002B0E3C" w:rsidRPr="006466E2">
        <w:t>3</w:t>
      </w:r>
      <w:r w:rsidRPr="006466E2">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466E2">
        <w:fldChar w:fldCharType="begin">
          <w:ffData>
            <w:name w:val="Text27"/>
            <w:enabled/>
            <w:calcOnExit w:val="0"/>
            <w:textInput>
              <w:maxLength w:val="30"/>
            </w:textInput>
          </w:ffData>
        </w:fldChar>
      </w:r>
      <w:r w:rsidRPr="006466E2">
        <w:instrText xml:space="preserve"> FORMTEXT </w:instrText>
      </w:r>
      <w:r w:rsidRPr="006466E2">
        <w:fldChar w:fldCharType="separate"/>
      </w:r>
      <w:r w:rsidR="00192F43" w:rsidRPr="006466E2">
        <w:t>45</w:t>
      </w:r>
      <w:r w:rsidRPr="006466E2">
        <w:fldChar w:fldCharType="end"/>
      </w:r>
      <w:r w:rsidRPr="006466E2">
        <w:t>-</w:t>
      </w:r>
      <w:r w:rsidRPr="006466E2">
        <w:fldChar w:fldCharType="begin">
          <w:ffData>
            <w:name w:val="Text35"/>
            <w:enabled/>
            <w:calcOnExit w:val="0"/>
            <w:textInput/>
          </w:ffData>
        </w:fldChar>
      </w:r>
      <w:bookmarkStart w:id="8" w:name="Text35"/>
      <w:r w:rsidRPr="006466E2">
        <w:instrText xml:space="preserve"> FORMTEXT </w:instrText>
      </w:r>
      <w:r w:rsidRPr="006466E2">
        <w:fldChar w:fldCharType="separate"/>
      </w:r>
      <w:r w:rsidR="00192F43" w:rsidRPr="006466E2">
        <w:t>0</w:t>
      </w:r>
      <w:r w:rsidRPr="006466E2">
        <w:fldChar w:fldCharType="end"/>
      </w:r>
      <w:bookmarkEnd w:id="8"/>
      <w:r w:rsidRPr="006466E2">
        <w:t>-</w:t>
      </w:r>
      <w:r w:rsidRPr="006466E2">
        <w:fldChar w:fldCharType="begin">
          <w:ffData>
            <w:name w:val="Text36"/>
            <w:enabled/>
            <w:calcOnExit w:val="0"/>
            <w:textInput/>
          </w:ffData>
        </w:fldChar>
      </w:r>
      <w:bookmarkStart w:id="9" w:name="Text36"/>
      <w:r w:rsidRPr="006466E2">
        <w:instrText xml:space="preserve"> FORMTEXT </w:instrText>
      </w:r>
      <w:r w:rsidRPr="006466E2">
        <w:fldChar w:fldCharType="separate"/>
      </w:r>
      <w:r w:rsidR="00192F43" w:rsidRPr="006466E2">
        <w:t>45</w:t>
      </w:r>
      <w:r w:rsidRPr="006466E2">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B0E3C" w:rsidRPr="002B0E3C">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B0E3C" w:rsidRPr="002B0E3C">
        <w:t>Students will examine the law of real property and real estate transactions. Examines forms of ownership, principles of valid contractual agreements, instruments of conveyance, title insurance, mortgages and security interests, landlord-tenant relationships, applicable federal and state laws, and land use controls. Students will learn to perform basic title examinations and draft documents used in real estate transactions.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B0E3C" w:rsidRPr="002B0E3C">
        <w:t>PALG 1013 (or PALG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B0E3C" w:rsidRPr="002B0E3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B0E3C" w:rsidRPr="002B0E3C">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76694" w:rsidRPr="00376694">
        <w:t>Apply principles of contract law in the real estate context.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76694" w:rsidRPr="00376694">
        <w:t>Apply relevant legal principles to hypothetical real estate law scenarios.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76694" w:rsidRPr="00376694">
        <w:t>Demonstrate ability to locate real estate law precedent through independent research.</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76694" w:rsidRPr="00376694">
        <w:t>Define legal terms and principles germane to the practice of real estate law.</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376694" w:rsidRPr="00376694">
        <w:t>Draft the documents necessary to transfer an interest in real estate.</w:t>
      </w:r>
      <w:r>
        <w:fldChar w:fldCharType="end"/>
      </w:r>
      <w:bookmarkEnd w:id="20"/>
    </w:p>
    <w:p w:rsidR="00C40487" w:rsidRDefault="00192F43" w:rsidP="00192F43">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192F43">
        <w:t>Set up a closing and prepare the necessary documents.</w:t>
      </w:r>
      <w:r>
        <w:fldChar w:fldCharType="end"/>
      </w:r>
      <w:bookmarkEnd w:id="21"/>
    </w:p>
    <w:p w:rsidR="00192F43" w:rsidRDefault="00192F43"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FB2B4D" w:rsidRPr="00FB2B4D">
        <w:t>Instructor designed exams will assess learning outcomes.</w:t>
      </w:r>
      <w:r>
        <w:fldChar w:fldCharType="end"/>
      </w:r>
      <w:bookmarkEnd w:id="22"/>
    </w:p>
    <w:p w:rsidR="00594256" w:rsidRDefault="00594256" w:rsidP="0055677F">
      <w:pPr>
        <w:ind w:left="360" w:hanging="360"/>
      </w:pPr>
      <w:r>
        <w:lastRenderedPageBreak/>
        <w:t>2.</w:t>
      </w:r>
      <w:r>
        <w:tab/>
      </w:r>
      <w:r>
        <w:fldChar w:fldCharType="begin">
          <w:ffData>
            <w:name w:val="Text6"/>
            <w:enabled/>
            <w:calcOnExit w:val="0"/>
            <w:textInput/>
          </w:ffData>
        </w:fldChar>
      </w:r>
      <w:bookmarkStart w:id="23" w:name="Text6"/>
      <w:r>
        <w:instrText xml:space="preserve"> FORMTEXT </w:instrText>
      </w:r>
      <w:r>
        <w:fldChar w:fldCharType="separate"/>
      </w:r>
      <w:r w:rsidR="00FB2B4D" w:rsidRPr="00FB2B4D">
        <w:t>Instructor designed quizzes and assignments will assess a portion of the learning outcomes.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57937" w:rsidRPr="00557937" w:rsidRDefault="00594256" w:rsidP="00557937">
      <w:r>
        <w:fldChar w:fldCharType="begin">
          <w:ffData>
            <w:name w:val="Text1"/>
            <w:enabled/>
            <w:calcOnExit w:val="0"/>
            <w:textInput/>
          </w:ffData>
        </w:fldChar>
      </w:r>
      <w:bookmarkStart w:id="24" w:name="Text1"/>
      <w:r>
        <w:instrText xml:space="preserve"> FORMTEXT </w:instrText>
      </w:r>
      <w:r>
        <w:fldChar w:fldCharType="separate"/>
      </w:r>
      <w:r w:rsidR="00557937" w:rsidRPr="00557937">
        <w:t>1.</w:t>
      </w:r>
      <w:r w:rsidR="00557937" w:rsidRPr="00557937">
        <w:tab/>
        <w:t>Introduction to Real Estate Law</w:t>
      </w:r>
    </w:p>
    <w:p w:rsidR="00557937" w:rsidRPr="00557937" w:rsidRDefault="00557937" w:rsidP="00192F43">
      <w:pPr>
        <w:ind w:left="720" w:hanging="360"/>
      </w:pPr>
      <w:r w:rsidRPr="00557937">
        <w:t>a.</w:t>
      </w:r>
      <w:r w:rsidRPr="00557937">
        <w:tab/>
        <w:t>Basic principles</w:t>
      </w:r>
    </w:p>
    <w:p w:rsidR="00557937" w:rsidRPr="00557937" w:rsidRDefault="00557937" w:rsidP="00192F43">
      <w:pPr>
        <w:ind w:left="720" w:hanging="360"/>
      </w:pPr>
      <w:r w:rsidRPr="00557937">
        <w:t>b.</w:t>
      </w:r>
      <w:r w:rsidRPr="00557937">
        <w:tab/>
        <w:t>Real Estate Law in Louisiana</w:t>
      </w:r>
    </w:p>
    <w:p w:rsidR="00557937" w:rsidRPr="00557937" w:rsidRDefault="00557937" w:rsidP="00192F43">
      <w:pPr>
        <w:ind w:left="1080" w:hanging="360"/>
      </w:pPr>
      <w:r w:rsidRPr="00557937">
        <w:t>i.</w:t>
      </w:r>
      <w:r w:rsidRPr="00557937">
        <w:tab/>
        <w:t>Regulations</w:t>
      </w:r>
    </w:p>
    <w:p w:rsidR="00192F43" w:rsidRDefault="00192F43" w:rsidP="00557937"/>
    <w:p w:rsidR="00557937" w:rsidRPr="00557937" w:rsidRDefault="00557937" w:rsidP="00557937">
      <w:r w:rsidRPr="00557937">
        <w:t>2.</w:t>
      </w:r>
      <w:r w:rsidRPr="00557937">
        <w:tab/>
        <w:t>Case Law</w:t>
      </w:r>
    </w:p>
    <w:p w:rsidR="00192F43" w:rsidRDefault="00192F43" w:rsidP="00557937"/>
    <w:p w:rsidR="00557937" w:rsidRPr="00557937" w:rsidRDefault="00557937" w:rsidP="00557937">
      <w:r w:rsidRPr="00557937">
        <w:t>3.</w:t>
      </w:r>
      <w:r w:rsidRPr="00557937">
        <w:tab/>
        <w:t>Contracts</w:t>
      </w:r>
    </w:p>
    <w:p w:rsidR="00557937" w:rsidRPr="00557937" w:rsidRDefault="00557937" w:rsidP="00192F43">
      <w:pPr>
        <w:ind w:left="720" w:hanging="360"/>
      </w:pPr>
      <w:r w:rsidRPr="00557937">
        <w:t>a.</w:t>
      </w:r>
      <w:r w:rsidRPr="00557937">
        <w:tab/>
        <w:t>Role of paralegal</w:t>
      </w:r>
    </w:p>
    <w:p w:rsidR="00557937" w:rsidRPr="00557937" w:rsidRDefault="00557937" w:rsidP="00192F43">
      <w:pPr>
        <w:ind w:left="720" w:hanging="360"/>
      </w:pPr>
      <w:r w:rsidRPr="00557937">
        <w:t>b.</w:t>
      </w:r>
      <w:r w:rsidRPr="00557937">
        <w:tab/>
        <w:t>Record obtainment</w:t>
      </w:r>
    </w:p>
    <w:p w:rsidR="00557937" w:rsidRPr="00557937" w:rsidRDefault="00557937" w:rsidP="00192F43">
      <w:pPr>
        <w:ind w:left="720" w:hanging="360"/>
      </w:pPr>
      <w:r w:rsidRPr="00557937">
        <w:t>c.</w:t>
      </w:r>
      <w:r w:rsidRPr="00557937">
        <w:tab/>
        <w:t>Terminology</w:t>
      </w:r>
    </w:p>
    <w:p w:rsidR="00557937" w:rsidRPr="00557937" w:rsidRDefault="00557937" w:rsidP="00192F43">
      <w:pPr>
        <w:ind w:left="720" w:hanging="360"/>
      </w:pPr>
      <w:r w:rsidRPr="00557937">
        <w:t>d.</w:t>
      </w:r>
      <w:r w:rsidRPr="00557937">
        <w:tab/>
        <w:t>Types of contracts</w:t>
      </w:r>
    </w:p>
    <w:p w:rsidR="00192F43" w:rsidRDefault="00192F43" w:rsidP="00557937"/>
    <w:p w:rsidR="00557937" w:rsidRPr="00557937" w:rsidRDefault="00557937" w:rsidP="00557937">
      <w:r w:rsidRPr="00557937">
        <w:t>4.</w:t>
      </w:r>
      <w:r w:rsidRPr="00557937">
        <w:tab/>
        <w:t>Closings</w:t>
      </w:r>
    </w:p>
    <w:p w:rsidR="00557937" w:rsidRPr="00557937" w:rsidRDefault="00557937" w:rsidP="00192F43">
      <w:pPr>
        <w:ind w:left="720" w:hanging="360"/>
      </w:pPr>
      <w:r w:rsidRPr="00557937">
        <w:t>a.</w:t>
      </w:r>
      <w:r w:rsidRPr="00557937">
        <w:tab/>
        <w:t>Procedures</w:t>
      </w:r>
    </w:p>
    <w:p w:rsidR="00557937" w:rsidRPr="00557937" w:rsidRDefault="00557937" w:rsidP="00192F43">
      <w:pPr>
        <w:ind w:left="720" w:hanging="360"/>
      </w:pPr>
      <w:r w:rsidRPr="00557937">
        <w:t>b.</w:t>
      </w:r>
      <w:r w:rsidRPr="00557937">
        <w:tab/>
        <w:t>Paperwork</w:t>
      </w:r>
    </w:p>
    <w:p w:rsidR="00192F43" w:rsidRDefault="00192F43" w:rsidP="00557937"/>
    <w:p w:rsidR="00557937" w:rsidRPr="00557937" w:rsidRDefault="00557937" w:rsidP="00557937">
      <w:r w:rsidRPr="00557937">
        <w:t>5.</w:t>
      </w:r>
      <w:r w:rsidRPr="00557937">
        <w:tab/>
        <w:t>Interest transfer</w:t>
      </w:r>
    </w:p>
    <w:p w:rsidR="00557937" w:rsidRPr="00557937" w:rsidRDefault="00557937" w:rsidP="00192F43">
      <w:pPr>
        <w:ind w:left="720" w:hanging="360"/>
      </w:pPr>
      <w:r w:rsidRPr="00557937">
        <w:t>a.</w:t>
      </w:r>
      <w:r w:rsidRPr="00557937">
        <w:tab/>
        <w:t>Procedures</w:t>
      </w:r>
    </w:p>
    <w:p w:rsidR="00594256" w:rsidRDefault="00557937" w:rsidP="00192F43">
      <w:pPr>
        <w:ind w:left="720" w:hanging="360"/>
      </w:pPr>
      <w:r w:rsidRPr="00557937">
        <w:t>b.</w:t>
      </w:r>
      <w:r w:rsidRPr="00557937">
        <w:tab/>
        <w:t>Paperwork</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6E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bvMRqMoD601T23aBXJ+mfP6HgiyDLeYFqgXZGJrbomZujCPnuaF1W0j4S5xzLj9nF6vpluVer+2U4K+bnbUCg==" w:salt="F/JIyTei6ZzR83ufCF1HY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2F43"/>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0E3C"/>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6694"/>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937"/>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66E2"/>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3D4D"/>
    <w:rsid w:val="00FA2D6F"/>
    <w:rsid w:val="00FA32A5"/>
    <w:rsid w:val="00FB2B4D"/>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BB73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87E216C-891A-4E72-8122-971FA994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606</Words>
  <Characters>3759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2020-07-31T21:40:00Z</dcterms:created>
  <dcterms:modified xsi:type="dcterms:W3CDTF">2020-09-05T17:22:00Z</dcterms:modified>
</cp:coreProperties>
</file>